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E305" w14:textId="0AF48EAC" w:rsidR="00F409D1" w:rsidRDefault="00586439" w:rsidP="00586439">
      <w:pPr>
        <w:jc w:val="right"/>
        <w:rPr>
          <w:sz w:val="36"/>
          <w:szCs w:val="36"/>
        </w:rPr>
      </w:pPr>
      <w:r>
        <w:rPr>
          <w:sz w:val="36"/>
          <w:szCs w:val="36"/>
        </w:rPr>
        <w:t>Jay</w:t>
      </w:r>
    </w:p>
    <w:p w14:paraId="59A3808C" w14:textId="77777777" w:rsidR="00586439" w:rsidRDefault="00586439" w:rsidP="0058643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Nov. 6, 18 </w:t>
      </w:r>
    </w:p>
    <w:p w14:paraId="63120F0F" w14:textId="07A17F76" w:rsidR="00586439" w:rsidRDefault="00586439" w:rsidP="00586439">
      <w:pPr>
        <w:jc w:val="right"/>
        <w:rPr>
          <w:sz w:val="36"/>
          <w:szCs w:val="36"/>
        </w:rPr>
      </w:pPr>
      <w:r>
        <w:rPr>
          <w:sz w:val="36"/>
          <w:szCs w:val="36"/>
        </w:rPr>
        <w:t>Sci</w:t>
      </w:r>
    </w:p>
    <w:p w14:paraId="67909B8A" w14:textId="70875AEA" w:rsidR="00586439" w:rsidRDefault="00586439" w:rsidP="00586439">
      <w:pPr>
        <w:jc w:val="right"/>
        <w:rPr>
          <w:sz w:val="36"/>
          <w:szCs w:val="36"/>
        </w:rPr>
      </w:pPr>
      <w:r>
        <w:rPr>
          <w:sz w:val="36"/>
          <w:szCs w:val="36"/>
        </w:rPr>
        <w:t>Mr. Ewert</w:t>
      </w:r>
    </w:p>
    <w:p w14:paraId="13B7BDF8" w14:textId="0FABB000" w:rsidR="00586439" w:rsidRDefault="00586439" w:rsidP="005864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Gummy vs Diffusion vs Osmosis</w:t>
      </w:r>
    </w:p>
    <w:p w14:paraId="2823ABDB" w14:textId="5218E4FC" w:rsidR="00586439" w:rsidRDefault="007D0186" w:rsidP="0058643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Question: </w:t>
      </w:r>
      <w:r>
        <w:rPr>
          <w:sz w:val="36"/>
          <w:szCs w:val="36"/>
        </w:rPr>
        <w:t>How will fresh water and then salt water affect a gummi bear when soaking overnight?</w:t>
      </w:r>
    </w:p>
    <w:p w14:paraId="20157489" w14:textId="2C68D83E" w:rsidR="007D0186" w:rsidRDefault="007D0186" w:rsidP="00586439">
      <w:pPr>
        <w:rPr>
          <w:sz w:val="36"/>
          <w:szCs w:val="36"/>
        </w:rPr>
      </w:pPr>
      <w:r>
        <w:rPr>
          <w:sz w:val="36"/>
          <w:szCs w:val="36"/>
        </w:rPr>
        <w:t>Materials</w:t>
      </w:r>
    </w:p>
    <w:p w14:paraId="4D3C95EB" w14:textId="7DD77BAE" w:rsidR="007D0186" w:rsidRDefault="007D0186" w:rsidP="007D01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Gummy bears (4)</w:t>
      </w:r>
    </w:p>
    <w:p w14:paraId="4EB0BED1" w14:textId="5B61AC77" w:rsidR="007D0186" w:rsidRDefault="007D0186" w:rsidP="007D01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Beaker</w:t>
      </w:r>
    </w:p>
    <w:p w14:paraId="4D2235EF" w14:textId="7316F49B" w:rsidR="007D0186" w:rsidRDefault="007D0186" w:rsidP="007D01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¾ cup water</w:t>
      </w:r>
    </w:p>
    <w:p w14:paraId="52B2C7BB" w14:textId="3D8568D7" w:rsidR="007D0186" w:rsidRDefault="007D0186" w:rsidP="007D01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Digital scale</w:t>
      </w:r>
    </w:p>
    <w:p w14:paraId="4213CFAE" w14:textId="0CF4E7C5" w:rsidR="007D0186" w:rsidRDefault="007D0186" w:rsidP="007D01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Copy of the Gummy Bear Lab (from Mr. E)</w:t>
      </w:r>
    </w:p>
    <w:p w14:paraId="2A6C35E0" w14:textId="11DFACDD" w:rsidR="007D0186" w:rsidRDefault="007D0186" w:rsidP="007D01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Pencil and paper</w:t>
      </w:r>
    </w:p>
    <w:p w14:paraId="4CF746DE" w14:textId="1D5976C2" w:rsidR="00D5241C" w:rsidRDefault="00D5241C" w:rsidP="007D01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Salt</w:t>
      </w:r>
    </w:p>
    <w:p w14:paraId="0C2DA4A1" w14:textId="1F8EDD4F" w:rsidR="00D5241C" w:rsidRDefault="00D5241C" w:rsidP="00D5241C">
      <w:pPr>
        <w:rPr>
          <w:sz w:val="36"/>
          <w:szCs w:val="36"/>
        </w:rPr>
      </w:pPr>
      <w:r w:rsidRPr="00267C30">
        <w:rPr>
          <w:b/>
          <w:sz w:val="36"/>
          <w:szCs w:val="36"/>
          <w:u w:val="single"/>
        </w:rPr>
        <w:t>Procedure</w:t>
      </w:r>
      <w:r>
        <w:rPr>
          <w:sz w:val="36"/>
          <w:szCs w:val="36"/>
        </w:rPr>
        <w:t>: See the Gummy Bear Lab (attached)</w:t>
      </w:r>
    </w:p>
    <w:p w14:paraId="46CCEB3A" w14:textId="2C4DF68F" w:rsidR="00D5241C" w:rsidRDefault="00D5241C" w:rsidP="00D5241C">
      <w:pPr>
        <w:rPr>
          <w:sz w:val="36"/>
          <w:szCs w:val="36"/>
        </w:rPr>
      </w:pPr>
      <w:r w:rsidRPr="00967D62">
        <w:rPr>
          <w:b/>
          <w:sz w:val="36"/>
          <w:szCs w:val="36"/>
          <w:u w:val="single"/>
        </w:rPr>
        <w:t>Hypothesis</w:t>
      </w:r>
      <w:r>
        <w:rPr>
          <w:sz w:val="36"/>
          <w:szCs w:val="36"/>
        </w:rPr>
        <w:t>:</w:t>
      </w:r>
      <w:r w:rsidR="00967D62">
        <w:rPr>
          <w:sz w:val="36"/>
          <w:szCs w:val="36"/>
        </w:rPr>
        <w:t xml:space="preserve"> </w:t>
      </w:r>
    </w:p>
    <w:p w14:paraId="7A168FCE" w14:textId="00CBFF81" w:rsidR="00ED5C58" w:rsidRDefault="00B42B5F" w:rsidP="00ED5C5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Fresh water: I think that the gummy bear has some water in it but in a lower concentration than the actual water.  I know that water tends to diffuse from a higher concentration to a lower concentration.  If the conc. In the water is higher then it makes sense that the water will diffuse across the membrane of the bear (osmosis)</w:t>
      </w:r>
      <w:r w:rsidR="00ED5C58">
        <w:rPr>
          <w:sz w:val="36"/>
          <w:szCs w:val="36"/>
        </w:rPr>
        <w:t xml:space="preserve">.  </w:t>
      </w:r>
      <w:r w:rsidR="003F3165">
        <w:rPr>
          <w:sz w:val="36"/>
          <w:szCs w:val="36"/>
        </w:rPr>
        <w:t xml:space="preserve">This </w:t>
      </w:r>
      <w:r w:rsidR="003F3165">
        <w:rPr>
          <w:sz w:val="36"/>
          <w:szCs w:val="36"/>
        </w:rPr>
        <w:lastRenderedPageBreak/>
        <w:t>will continue until the bear achieves osmotic</w:t>
      </w:r>
      <w:r w:rsidR="00C34B90">
        <w:rPr>
          <w:sz w:val="36"/>
          <w:szCs w:val="36"/>
        </w:rPr>
        <w:t xml:space="preserve"> balance (or an equilibrium of water concentration).  This means that the water in the bear and outside of the bear has an equal concentration of water (like molecules per square </w:t>
      </w:r>
      <w:r w:rsidR="00B7039B">
        <w:rPr>
          <w:sz w:val="36"/>
          <w:szCs w:val="36"/>
        </w:rPr>
        <w:t xml:space="preserve">mm((density))). </w:t>
      </w:r>
      <w:r w:rsidR="00ED5C58">
        <w:rPr>
          <w:sz w:val="36"/>
          <w:szCs w:val="36"/>
        </w:rPr>
        <w:t xml:space="preserve">This will likely </w:t>
      </w:r>
      <w:r w:rsidR="003F3165">
        <w:rPr>
          <w:sz w:val="36"/>
          <w:szCs w:val="36"/>
        </w:rPr>
        <w:t>make the Gummy take on mass (water) and get taller and wider.</w:t>
      </w:r>
    </w:p>
    <w:p w14:paraId="2D15A57F" w14:textId="5C0F3096" w:rsidR="00B7039B" w:rsidRDefault="00B7039B" w:rsidP="00ED5C5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Salt water: I </w:t>
      </w:r>
      <w:r w:rsidR="00166AC7">
        <w:rPr>
          <w:sz w:val="36"/>
          <w:szCs w:val="36"/>
        </w:rPr>
        <w:t xml:space="preserve">know that I float in salt water higher than in fresh water.  This indicates that the salt water may be more dense than fresh.  Perhaps that means it is </w:t>
      </w:r>
      <w:proofErr w:type="gramStart"/>
      <w:r w:rsidR="00166AC7">
        <w:rPr>
          <w:sz w:val="36"/>
          <w:szCs w:val="36"/>
        </w:rPr>
        <w:t>more dense</w:t>
      </w:r>
      <w:proofErr w:type="gramEnd"/>
      <w:r w:rsidR="00166AC7">
        <w:rPr>
          <w:sz w:val="36"/>
          <w:szCs w:val="36"/>
        </w:rPr>
        <w:t xml:space="preserve">.  </w:t>
      </w:r>
      <w:r w:rsidR="00F14C4A">
        <w:rPr>
          <w:sz w:val="36"/>
          <w:szCs w:val="36"/>
        </w:rPr>
        <w:t>So, I think</w:t>
      </w:r>
      <w:r w:rsidR="00CF349E">
        <w:rPr>
          <w:sz w:val="36"/>
          <w:szCs w:val="36"/>
        </w:rPr>
        <w:t xml:space="preserve"> that maybe the water will still diffuse through </w:t>
      </w:r>
      <w:proofErr w:type="gramStart"/>
      <w:r w:rsidR="00CF349E">
        <w:rPr>
          <w:sz w:val="36"/>
          <w:szCs w:val="36"/>
        </w:rPr>
        <w:t>osmosis</w:t>
      </w:r>
      <w:proofErr w:type="gramEnd"/>
      <w:r w:rsidR="00CF349E">
        <w:rPr>
          <w:sz w:val="36"/>
          <w:szCs w:val="36"/>
        </w:rPr>
        <w:t xml:space="preserve"> but that once osmotic balance is achieved it will be even larger than before since it is now </w:t>
      </w:r>
      <w:r w:rsidR="0044438D">
        <w:rPr>
          <w:sz w:val="36"/>
          <w:szCs w:val="36"/>
        </w:rPr>
        <w:t>full of even heavier water.</w:t>
      </w:r>
    </w:p>
    <w:p w14:paraId="4DC7BEB6" w14:textId="621B1EDF" w:rsidR="0044438D" w:rsidRDefault="0044438D" w:rsidP="0044438D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Or, the salt will serve the draw the fresh water out of </w:t>
      </w:r>
      <w:r w:rsidR="00F80D02">
        <w:rPr>
          <w:sz w:val="36"/>
          <w:szCs w:val="36"/>
        </w:rPr>
        <w:t>the bear.  I think this because I know that salt tends to absorb water</w:t>
      </w:r>
    </w:p>
    <w:p w14:paraId="457C2E73" w14:textId="2CDAE140" w:rsidR="00FC312F" w:rsidRDefault="0081018B" w:rsidP="00FC312F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Results: </w:t>
      </w:r>
      <w:r>
        <w:rPr>
          <w:sz w:val="36"/>
          <w:szCs w:val="36"/>
        </w:rPr>
        <w:t>See the gummy bear handout</w:t>
      </w:r>
    </w:p>
    <w:p w14:paraId="2FD71E9A" w14:textId="77777777" w:rsidR="00356A63" w:rsidRDefault="003378BA" w:rsidP="00FC31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Observations: </w:t>
      </w:r>
    </w:p>
    <w:p w14:paraId="64001031" w14:textId="10686EB5" w:rsidR="0081018B" w:rsidRDefault="003378BA" w:rsidP="00356A6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356A63">
        <w:rPr>
          <w:sz w:val="36"/>
          <w:szCs w:val="36"/>
        </w:rPr>
        <w:t xml:space="preserve">I noticed that on day </w:t>
      </w:r>
      <w:r w:rsidR="00834754">
        <w:rPr>
          <w:sz w:val="36"/>
          <w:szCs w:val="36"/>
        </w:rPr>
        <w:t xml:space="preserve">2 </w:t>
      </w:r>
      <w:r w:rsidRPr="00356A63">
        <w:rPr>
          <w:sz w:val="36"/>
          <w:szCs w:val="36"/>
        </w:rPr>
        <w:t xml:space="preserve">the gummy was really “gummy” and fragile.  </w:t>
      </w:r>
      <w:r w:rsidR="0085703C" w:rsidRPr="00356A63">
        <w:rPr>
          <w:sz w:val="36"/>
          <w:szCs w:val="36"/>
        </w:rPr>
        <w:t>Maybe that’s because the extra water was deteriorating it from the inside out.</w:t>
      </w:r>
      <w:r w:rsidR="00673DCD" w:rsidRPr="00356A63">
        <w:rPr>
          <w:sz w:val="36"/>
          <w:szCs w:val="36"/>
        </w:rPr>
        <w:t xml:space="preserve">  I know that gelatine with too much was starts to “un-form” or destabilize.  Maybe the water is breaking down all the chemical bonds.</w:t>
      </w:r>
    </w:p>
    <w:p w14:paraId="3AF4A7DD" w14:textId="2F3AD4A1" w:rsidR="000209CE" w:rsidRPr="00356A63" w:rsidRDefault="00834754" w:rsidP="00356A6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I noticed that the bears shrunk down a bit from day 2 to day 3.  It appears that the salt solution of water seems to have pulled water out.  There must have been a negative </w:t>
      </w:r>
      <w:r>
        <w:rPr>
          <w:sz w:val="36"/>
          <w:szCs w:val="36"/>
        </w:rPr>
        <w:lastRenderedPageBreak/>
        <w:t>gradient from in to out.  This must mean that there was a higher concentration of water inside the bear than outside at that point.</w:t>
      </w:r>
    </w:p>
    <w:p w14:paraId="60F96D74" w14:textId="3C07EC66" w:rsidR="0056796E" w:rsidRDefault="004A2BC7" w:rsidP="00FC31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Conclusion:</w:t>
      </w:r>
    </w:p>
    <w:p w14:paraId="1704E6FD" w14:textId="2477EA18" w:rsidR="00394A89" w:rsidRDefault="00394A89" w:rsidP="00FC312F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F67057">
        <w:rPr>
          <w:sz w:val="36"/>
          <w:szCs w:val="36"/>
        </w:rPr>
        <w:t>In review it appears that my first hypothesis about the fresh water was correct: that the concentration of water outside of the bear was greater than the concentration of water inside the bear.  This made a negative gradient from outside to inside.</w:t>
      </w:r>
    </w:p>
    <w:p w14:paraId="4AF2843D" w14:textId="638FF9BE" w:rsidR="004A2BC7" w:rsidRDefault="004A2BC7" w:rsidP="004A2BC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Revisit hypothesis – right wrong and why</w:t>
      </w:r>
    </w:p>
    <w:p w14:paraId="256CECBB" w14:textId="401F5559" w:rsidR="004A2BC7" w:rsidRDefault="004151CA" w:rsidP="004A2BC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did I learn?</w:t>
      </w:r>
    </w:p>
    <w:p w14:paraId="0D1A0AE1" w14:textId="4D0B313D" w:rsidR="004151CA" w:rsidRPr="004A2BC7" w:rsidRDefault="004151CA" w:rsidP="004A2BC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Explain all our observations</w:t>
      </w:r>
    </w:p>
    <w:p w14:paraId="3133A641" w14:textId="77777777" w:rsidR="0085703C" w:rsidRPr="003378BA" w:rsidRDefault="0085703C" w:rsidP="00FC312F">
      <w:pPr>
        <w:rPr>
          <w:sz w:val="36"/>
          <w:szCs w:val="36"/>
        </w:rPr>
      </w:pPr>
    </w:p>
    <w:p w14:paraId="2CD1C535" w14:textId="77777777" w:rsidR="00586439" w:rsidRPr="00586439" w:rsidRDefault="00586439" w:rsidP="00586439">
      <w:pPr>
        <w:rPr>
          <w:sz w:val="36"/>
          <w:szCs w:val="36"/>
        </w:rPr>
      </w:pPr>
    </w:p>
    <w:sectPr w:rsidR="00586439" w:rsidRPr="00586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2897"/>
    <w:multiLevelType w:val="hybridMultilevel"/>
    <w:tmpl w:val="A7109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0995"/>
    <w:multiLevelType w:val="hybridMultilevel"/>
    <w:tmpl w:val="8D881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CF4"/>
    <w:multiLevelType w:val="hybridMultilevel"/>
    <w:tmpl w:val="3244A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5321"/>
    <w:multiLevelType w:val="hybridMultilevel"/>
    <w:tmpl w:val="BE22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D1"/>
    <w:rsid w:val="000209CE"/>
    <w:rsid w:val="00166AC7"/>
    <w:rsid w:val="00267C30"/>
    <w:rsid w:val="003378BA"/>
    <w:rsid w:val="00356A63"/>
    <w:rsid w:val="00394A89"/>
    <w:rsid w:val="003F3165"/>
    <w:rsid w:val="004151CA"/>
    <w:rsid w:val="0044438D"/>
    <w:rsid w:val="004A2BC7"/>
    <w:rsid w:val="0056796E"/>
    <w:rsid w:val="00586439"/>
    <w:rsid w:val="00673DCD"/>
    <w:rsid w:val="007D0186"/>
    <w:rsid w:val="0081018B"/>
    <w:rsid w:val="00834754"/>
    <w:rsid w:val="0085703C"/>
    <w:rsid w:val="00896BE3"/>
    <w:rsid w:val="00967D62"/>
    <w:rsid w:val="00B42B5F"/>
    <w:rsid w:val="00B7039B"/>
    <w:rsid w:val="00C34B90"/>
    <w:rsid w:val="00CF349E"/>
    <w:rsid w:val="00D5241C"/>
    <w:rsid w:val="00ED5C58"/>
    <w:rsid w:val="00F14C4A"/>
    <w:rsid w:val="00F409D1"/>
    <w:rsid w:val="00F67057"/>
    <w:rsid w:val="00F80D02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FA45"/>
  <w15:chartTrackingRefBased/>
  <w15:docId w15:val="{B68CD86A-8B2C-41F6-A9F8-ED5A3CE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2020-10-19T16:59:00Z</dcterms:created>
  <dcterms:modified xsi:type="dcterms:W3CDTF">2020-10-19T16:59:00Z</dcterms:modified>
</cp:coreProperties>
</file>