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720"/>
        <w:gridCol w:w="630"/>
        <w:gridCol w:w="630"/>
        <w:gridCol w:w="535"/>
      </w:tblGrid>
      <w:tr w:rsidR="00BD46B4" w:rsidTr="00EE7C7C">
        <w:tc>
          <w:tcPr>
            <w:tcW w:w="9350" w:type="dxa"/>
            <w:gridSpan w:val="5"/>
          </w:tcPr>
          <w:p w:rsidR="00BD46B4" w:rsidRPr="002C338E" w:rsidRDefault="00BD46B4" w:rsidP="00BD46B4">
            <w:pPr>
              <w:jc w:val="center"/>
              <w:rPr>
                <w:sz w:val="32"/>
                <w:szCs w:val="32"/>
              </w:rPr>
            </w:pPr>
            <w:r w:rsidRPr="002C338E">
              <w:rPr>
                <w:sz w:val="32"/>
                <w:szCs w:val="32"/>
              </w:rPr>
              <w:t>Syrian Refugee Crisis Response Rubric</w:t>
            </w:r>
          </w:p>
        </w:tc>
      </w:tr>
      <w:tr w:rsidR="00BD46B4" w:rsidTr="00BD46B4">
        <w:tc>
          <w:tcPr>
            <w:tcW w:w="6835" w:type="dxa"/>
          </w:tcPr>
          <w:p w:rsidR="00BD46B4" w:rsidRDefault="00BD46B4"/>
        </w:tc>
        <w:tc>
          <w:tcPr>
            <w:tcW w:w="720" w:type="dxa"/>
          </w:tcPr>
          <w:p w:rsidR="00BD46B4" w:rsidRDefault="00BD46B4">
            <w:r>
              <w:t>1</w:t>
            </w:r>
          </w:p>
        </w:tc>
        <w:tc>
          <w:tcPr>
            <w:tcW w:w="630" w:type="dxa"/>
          </w:tcPr>
          <w:p w:rsidR="00BD46B4" w:rsidRDefault="00BD46B4">
            <w:r>
              <w:t>2</w:t>
            </w:r>
          </w:p>
        </w:tc>
        <w:tc>
          <w:tcPr>
            <w:tcW w:w="630" w:type="dxa"/>
          </w:tcPr>
          <w:p w:rsidR="00BD46B4" w:rsidRDefault="00BD46B4">
            <w:r>
              <w:t>3</w:t>
            </w:r>
          </w:p>
        </w:tc>
        <w:tc>
          <w:tcPr>
            <w:tcW w:w="535" w:type="dxa"/>
          </w:tcPr>
          <w:p w:rsidR="00BD46B4" w:rsidRDefault="00BD46B4">
            <w:r>
              <w:t>4</w:t>
            </w:r>
          </w:p>
        </w:tc>
      </w:tr>
      <w:tr w:rsidR="00BD46B4" w:rsidTr="00BD46B4">
        <w:tc>
          <w:tcPr>
            <w:tcW w:w="6835" w:type="dxa"/>
          </w:tcPr>
          <w:p w:rsidR="00BD46B4" w:rsidRPr="00BD46B4" w:rsidRDefault="00BD46B4" w:rsidP="00BD46B4">
            <w:pPr>
              <w:numPr>
                <w:ilvl w:val="2"/>
                <w:numId w:val="1"/>
              </w:numPr>
              <w:spacing w:before="100" w:beforeAutospacing="1" w:after="100" w:afterAutospacing="1"/>
              <w:ind w:left="67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Strong topic sentence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stating a direct </w:t>
            </w: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opinion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about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what you think Canada should do</w:t>
            </w:r>
          </w:p>
        </w:tc>
        <w:tc>
          <w:tcPr>
            <w:tcW w:w="72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535" w:type="dxa"/>
          </w:tcPr>
          <w:p w:rsidR="00BD46B4" w:rsidRDefault="00BD46B4"/>
        </w:tc>
      </w:tr>
      <w:tr w:rsidR="00BD46B4" w:rsidTr="00BD46B4">
        <w:tc>
          <w:tcPr>
            <w:tcW w:w="6835" w:type="dxa"/>
          </w:tcPr>
          <w:p w:rsidR="00BD46B4" w:rsidRPr="00BD46B4" w:rsidRDefault="00BD46B4" w:rsidP="00BD46B4">
            <w:pPr>
              <w:numPr>
                <w:ilvl w:val="2"/>
                <w:numId w:val="2"/>
              </w:numPr>
              <w:spacing w:before="100" w:beforeAutospacing="1" w:after="100" w:afterAutospacing="1"/>
              <w:ind w:left="67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Supporting evidence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that argues your opinion and proves to the reader that you are right to think what you think</w:t>
            </w:r>
          </w:p>
        </w:tc>
        <w:tc>
          <w:tcPr>
            <w:tcW w:w="72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535" w:type="dxa"/>
          </w:tcPr>
          <w:p w:rsidR="00BD46B4" w:rsidRDefault="00BD46B4"/>
        </w:tc>
      </w:tr>
      <w:tr w:rsidR="00BD46B4" w:rsidTr="00BD46B4">
        <w:tc>
          <w:tcPr>
            <w:tcW w:w="6835" w:type="dxa"/>
          </w:tcPr>
          <w:p w:rsidR="00BD46B4" w:rsidRPr="00BD46B4" w:rsidRDefault="00BD46B4" w:rsidP="00BD46B4">
            <w:pPr>
              <w:numPr>
                <w:ilvl w:val="2"/>
                <w:numId w:val="3"/>
              </w:numPr>
              <w:spacing w:before="100" w:beforeAutospacing="1" w:after="100" w:afterAutospacing="1"/>
              <w:ind w:left="-23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A possible objection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someone might have to your thinking</w:t>
            </w:r>
          </w:p>
        </w:tc>
        <w:tc>
          <w:tcPr>
            <w:tcW w:w="72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535" w:type="dxa"/>
          </w:tcPr>
          <w:p w:rsidR="00BD46B4" w:rsidRDefault="00BD46B4"/>
        </w:tc>
      </w:tr>
      <w:tr w:rsidR="00BD46B4" w:rsidTr="00BD46B4">
        <w:tc>
          <w:tcPr>
            <w:tcW w:w="6835" w:type="dxa"/>
          </w:tcPr>
          <w:p w:rsidR="00BD46B4" w:rsidRPr="00BD46B4" w:rsidRDefault="00BD46B4" w:rsidP="00BD46B4">
            <w:pPr>
              <w:numPr>
                <w:ilvl w:val="2"/>
                <w:numId w:val="4"/>
              </w:numPr>
              <w:spacing w:before="100" w:beforeAutospacing="1" w:after="100" w:afterAutospacing="1"/>
              <w:ind w:left="0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A response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you have to that objection</w:t>
            </w:r>
          </w:p>
        </w:tc>
        <w:tc>
          <w:tcPr>
            <w:tcW w:w="72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535" w:type="dxa"/>
          </w:tcPr>
          <w:p w:rsidR="00BD46B4" w:rsidRDefault="00BD46B4"/>
        </w:tc>
      </w:tr>
      <w:tr w:rsidR="00BD46B4" w:rsidTr="00BD46B4">
        <w:tc>
          <w:tcPr>
            <w:tcW w:w="6835" w:type="dxa"/>
          </w:tcPr>
          <w:p w:rsidR="00BD46B4" w:rsidRPr="00BD46B4" w:rsidRDefault="00BD46B4" w:rsidP="00BD46B4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Closing thought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that reminds the reader of what your opinion is or challenges them with a question.</w:t>
            </w:r>
          </w:p>
        </w:tc>
        <w:tc>
          <w:tcPr>
            <w:tcW w:w="72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630" w:type="dxa"/>
          </w:tcPr>
          <w:p w:rsidR="00BD46B4" w:rsidRDefault="00BD46B4"/>
        </w:tc>
        <w:tc>
          <w:tcPr>
            <w:tcW w:w="535" w:type="dxa"/>
          </w:tcPr>
          <w:p w:rsidR="00BD46B4" w:rsidRDefault="00BD46B4"/>
        </w:tc>
      </w:tr>
      <w:tr w:rsidR="002C338E" w:rsidTr="00E05169">
        <w:tc>
          <w:tcPr>
            <w:tcW w:w="6835" w:type="dxa"/>
          </w:tcPr>
          <w:p w:rsidR="002C338E" w:rsidRPr="002C338E" w:rsidRDefault="002C338E" w:rsidP="002C338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15" w:type="dxa"/>
            <w:gridSpan w:val="4"/>
          </w:tcPr>
          <w:p w:rsidR="002C338E" w:rsidRPr="002C338E" w:rsidRDefault="002C338E" w:rsidP="002C3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/20</w:t>
            </w:r>
          </w:p>
        </w:tc>
      </w:tr>
    </w:tbl>
    <w:p w:rsidR="00977EBF" w:rsidRDefault="002C338E"/>
    <w:p w:rsidR="002C338E" w:rsidRDefault="002C338E"/>
    <w:p w:rsidR="002C338E" w:rsidRDefault="002C338E"/>
    <w:p w:rsidR="002C338E" w:rsidRDefault="002C338E"/>
    <w:p w:rsidR="002C338E" w:rsidRDefault="002C338E"/>
    <w:p w:rsidR="002C338E" w:rsidRDefault="002C33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720"/>
        <w:gridCol w:w="630"/>
        <w:gridCol w:w="630"/>
        <w:gridCol w:w="535"/>
      </w:tblGrid>
      <w:tr w:rsidR="002C338E" w:rsidTr="00B411E4">
        <w:tc>
          <w:tcPr>
            <w:tcW w:w="9350" w:type="dxa"/>
            <w:gridSpan w:val="5"/>
          </w:tcPr>
          <w:p w:rsidR="002C338E" w:rsidRPr="002C338E" w:rsidRDefault="002C338E" w:rsidP="00B411E4">
            <w:pPr>
              <w:jc w:val="center"/>
              <w:rPr>
                <w:sz w:val="32"/>
                <w:szCs w:val="32"/>
              </w:rPr>
            </w:pPr>
            <w:r w:rsidRPr="002C338E">
              <w:rPr>
                <w:sz w:val="32"/>
                <w:szCs w:val="32"/>
              </w:rPr>
              <w:t>Syrian Refugee Crisis Response Rubric</w:t>
            </w:r>
          </w:p>
        </w:tc>
      </w:tr>
      <w:tr w:rsidR="002C338E" w:rsidTr="00B411E4">
        <w:tc>
          <w:tcPr>
            <w:tcW w:w="6835" w:type="dxa"/>
          </w:tcPr>
          <w:p w:rsidR="002C338E" w:rsidRDefault="002C338E" w:rsidP="00B411E4"/>
        </w:tc>
        <w:tc>
          <w:tcPr>
            <w:tcW w:w="720" w:type="dxa"/>
          </w:tcPr>
          <w:p w:rsidR="002C338E" w:rsidRDefault="002C338E" w:rsidP="00B411E4">
            <w:r>
              <w:t>1</w:t>
            </w:r>
          </w:p>
        </w:tc>
        <w:tc>
          <w:tcPr>
            <w:tcW w:w="630" w:type="dxa"/>
          </w:tcPr>
          <w:p w:rsidR="002C338E" w:rsidRDefault="002C338E" w:rsidP="00B411E4">
            <w:r>
              <w:t>2</w:t>
            </w:r>
          </w:p>
        </w:tc>
        <w:tc>
          <w:tcPr>
            <w:tcW w:w="630" w:type="dxa"/>
          </w:tcPr>
          <w:p w:rsidR="002C338E" w:rsidRDefault="002C338E" w:rsidP="00B411E4">
            <w:r>
              <w:t>3</w:t>
            </w:r>
          </w:p>
        </w:tc>
        <w:tc>
          <w:tcPr>
            <w:tcW w:w="535" w:type="dxa"/>
          </w:tcPr>
          <w:p w:rsidR="002C338E" w:rsidRDefault="002C338E" w:rsidP="00B411E4">
            <w:r>
              <w:t>4</w:t>
            </w:r>
          </w:p>
        </w:tc>
      </w:tr>
      <w:tr w:rsidR="002C338E" w:rsidTr="00B411E4">
        <w:tc>
          <w:tcPr>
            <w:tcW w:w="6835" w:type="dxa"/>
          </w:tcPr>
          <w:p w:rsidR="002C338E" w:rsidRPr="00BD46B4" w:rsidRDefault="002C338E" w:rsidP="00B411E4">
            <w:pPr>
              <w:numPr>
                <w:ilvl w:val="2"/>
                <w:numId w:val="1"/>
              </w:numPr>
              <w:spacing w:before="100" w:beforeAutospacing="1" w:after="100" w:afterAutospacing="1"/>
              <w:ind w:left="67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Strong topic sentence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stating a direct </w:t>
            </w: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opinion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about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what you think Canada should do</w:t>
            </w:r>
          </w:p>
        </w:tc>
        <w:tc>
          <w:tcPr>
            <w:tcW w:w="72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535" w:type="dxa"/>
          </w:tcPr>
          <w:p w:rsidR="002C338E" w:rsidRDefault="002C338E" w:rsidP="00B411E4"/>
        </w:tc>
      </w:tr>
      <w:tr w:rsidR="002C338E" w:rsidTr="00B411E4">
        <w:tc>
          <w:tcPr>
            <w:tcW w:w="6835" w:type="dxa"/>
          </w:tcPr>
          <w:p w:rsidR="002C338E" w:rsidRPr="00BD46B4" w:rsidRDefault="002C338E" w:rsidP="00B411E4">
            <w:pPr>
              <w:numPr>
                <w:ilvl w:val="2"/>
                <w:numId w:val="2"/>
              </w:numPr>
              <w:spacing w:before="100" w:beforeAutospacing="1" w:after="100" w:afterAutospacing="1"/>
              <w:ind w:left="67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Supporting evidence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that argues your opinion and proves to the reader that you are right to think what you think</w:t>
            </w:r>
          </w:p>
        </w:tc>
        <w:tc>
          <w:tcPr>
            <w:tcW w:w="72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535" w:type="dxa"/>
          </w:tcPr>
          <w:p w:rsidR="002C338E" w:rsidRDefault="002C338E" w:rsidP="00B411E4"/>
        </w:tc>
      </w:tr>
      <w:tr w:rsidR="002C338E" w:rsidTr="00B411E4">
        <w:tc>
          <w:tcPr>
            <w:tcW w:w="6835" w:type="dxa"/>
          </w:tcPr>
          <w:p w:rsidR="002C338E" w:rsidRPr="00BD46B4" w:rsidRDefault="002C338E" w:rsidP="00B411E4">
            <w:pPr>
              <w:numPr>
                <w:ilvl w:val="2"/>
                <w:numId w:val="3"/>
              </w:numPr>
              <w:spacing w:before="100" w:beforeAutospacing="1" w:after="100" w:afterAutospacing="1"/>
              <w:ind w:left="-23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A possible objection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someone might have to your thinking</w:t>
            </w:r>
          </w:p>
        </w:tc>
        <w:tc>
          <w:tcPr>
            <w:tcW w:w="72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535" w:type="dxa"/>
          </w:tcPr>
          <w:p w:rsidR="002C338E" w:rsidRDefault="002C338E" w:rsidP="00B411E4"/>
        </w:tc>
      </w:tr>
      <w:tr w:rsidR="002C338E" w:rsidTr="00B411E4">
        <w:tc>
          <w:tcPr>
            <w:tcW w:w="6835" w:type="dxa"/>
          </w:tcPr>
          <w:p w:rsidR="002C338E" w:rsidRPr="00BD46B4" w:rsidRDefault="002C338E" w:rsidP="00B411E4">
            <w:pPr>
              <w:numPr>
                <w:ilvl w:val="2"/>
                <w:numId w:val="4"/>
              </w:numPr>
              <w:spacing w:before="100" w:beforeAutospacing="1" w:after="100" w:afterAutospacing="1"/>
              <w:ind w:left="0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A response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you have to that objection</w:t>
            </w:r>
          </w:p>
        </w:tc>
        <w:tc>
          <w:tcPr>
            <w:tcW w:w="72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535" w:type="dxa"/>
          </w:tcPr>
          <w:p w:rsidR="002C338E" w:rsidRDefault="002C338E" w:rsidP="00B411E4"/>
        </w:tc>
      </w:tr>
      <w:tr w:rsidR="002C338E" w:rsidTr="00B411E4">
        <w:tc>
          <w:tcPr>
            <w:tcW w:w="6835" w:type="dxa"/>
          </w:tcPr>
          <w:p w:rsidR="002C338E" w:rsidRPr="00BD46B4" w:rsidRDefault="002C338E" w:rsidP="00B411E4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D46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Closing thought</w:t>
            </w:r>
            <w:r w:rsidRPr="00BD46B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that reminds the reader of what your opinion is or challenges them with a question.</w:t>
            </w:r>
          </w:p>
        </w:tc>
        <w:tc>
          <w:tcPr>
            <w:tcW w:w="72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630" w:type="dxa"/>
          </w:tcPr>
          <w:p w:rsidR="002C338E" w:rsidRDefault="002C338E" w:rsidP="00B411E4"/>
        </w:tc>
        <w:tc>
          <w:tcPr>
            <w:tcW w:w="535" w:type="dxa"/>
          </w:tcPr>
          <w:p w:rsidR="002C338E" w:rsidRDefault="002C338E" w:rsidP="00B411E4"/>
        </w:tc>
      </w:tr>
      <w:tr w:rsidR="002C338E" w:rsidTr="00B411E4">
        <w:tc>
          <w:tcPr>
            <w:tcW w:w="6835" w:type="dxa"/>
          </w:tcPr>
          <w:p w:rsidR="002C338E" w:rsidRPr="002C338E" w:rsidRDefault="002C338E" w:rsidP="00B411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15" w:type="dxa"/>
            <w:gridSpan w:val="4"/>
          </w:tcPr>
          <w:p w:rsidR="002C338E" w:rsidRPr="002C338E" w:rsidRDefault="002C338E" w:rsidP="00B411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/20</w:t>
            </w:r>
          </w:p>
        </w:tc>
      </w:tr>
    </w:tbl>
    <w:p w:rsidR="002C338E" w:rsidRDefault="002C338E">
      <w:bookmarkStart w:id="0" w:name="_GoBack"/>
      <w:bookmarkEnd w:id="0"/>
    </w:p>
    <w:sectPr w:rsidR="002C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FE3"/>
    <w:multiLevelType w:val="multilevel"/>
    <w:tmpl w:val="08D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E6D11"/>
    <w:multiLevelType w:val="multilevel"/>
    <w:tmpl w:val="E47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7653E"/>
    <w:multiLevelType w:val="multilevel"/>
    <w:tmpl w:val="7C1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27042"/>
    <w:multiLevelType w:val="multilevel"/>
    <w:tmpl w:val="CB2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9512E"/>
    <w:multiLevelType w:val="multilevel"/>
    <w:tmpl w:val="49A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F"/>
    <w:rsid w:val="00066D7F"/>
    <w:rsid w:val="002C338E"/>
    <w:rsid w:val="002E025E"/>
    <w:rsid w:val="00BD46B4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C5D75-2931-46AE-B73D-87CC167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4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29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9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0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7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9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Evergreen School Division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2015-09-27T15:36:00Z</dcterms:created>
  <dcterms:modified xsi:type="dcterms:W3CDTF">2015-09-27T15:41:00Z</dcterms:modified>
</cp:coreProperties>
</file>