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2A" w:rsidRPr="00ED2545" w:rsidRDefault="0080532A" w:rsidP="00ED2545">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ED2545">
        <w:rPr>
          <w:rFonts w:ascii="Times New Roman" w:eastAsia="Times New Roman" w:hAnsi="Times New Roman" w:cs="Times New Roman"/>
          <w:b/>
          <w:bCs/>
          <w:sz w:val="24"/>
          <w:szCs w:val="24"/>
          <w:u w:val="single"/>
        </w:rPr>
        <w:t>Exploring Prokaryotes – A Guided Exploration on Discovery</w:t>
      </w:r>
    </w:p>
    <w:p w:rsidR="00637C1B" w:rsidRPr="00637C1B" w:rsidRDefault="00637C1B" w:rsidP="00637C1B">
      <w:pPr>
        <w:spacing w:after="0" w:line="240" w:lineRule="auto"/>
        <w:rPr>
          <w:rFonts w:ascii="Times New Roman" w:eastAsia="Times New Roman" w:hAnsi="Times New Roman" w:cs="Times New Roman"/>
          <w:sz w:val="24"/>
          <w:szCs w:val="24"/>
          <w:lang w:val="en"/>
        </w:rPr>
      </w:pPr>
      <w:r w:rsidRPr="00637C1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000125" cy="666750"/>
            <wp:effectExtent l="0" t="0" r="9525" b="0"/>
            <wp:wrapTight wrapText="bothSides">
              <wp:wrapPolygon edited="0">
                <wp:start x="0" y="0"/>
                <wp:lineTo x="0" y="20983"/>
                <wp:lineTo x="21394" y="20983"/>
                <wp:lineTo x="21394" y="0"/>
                <wp:lineTo x="0" y="0"/>
              </wp:wrapPolygon>
            </wp:wrapTight>
            <wp:docPr id="1" name="Picture 1" descr="Prokary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ary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r w:rsidRPr="00637C1B">
        <w:rPr>
          <w:rFonts w:ascii="Times New Roman" w:eastAsia="Times New Roman" w:hAnsi="Times New Roman" w:cs="Times New Roman"/>
          <w:sz w:val="24"/>
          <w:szCs w:val="24"/>
          <w:lang w:val="en"/>
        </w:rPr>
        <w:t xml:space="preserve">Prokaryotic cells are very primitive, but they are the ancestors of almost all life on Earth. In this concept, you will learn about the different types of prokaryotes, their features, and how they reproduce. </w:t>
      </w:r>
    </w:p>
    <w:p w:rsidR="0080532A" w:rsidRPr="0080532A" w:rsidRDefault="0080532A" w:rsidP="001C2A1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assignment is to go through the different segments assigned to you on Discovery.  You are to watch, read, and/or listen to all the segments in your assignment and then take notes sharing </w:t>
      </w:r>
      <w:r>
        <w:rPr>
          <w:rFonts w:ascii="Times New Roman" w:eastAsia="Times New Roman" w:hAnsi="Times New Roman" w:cs="Times New Roman"/>
          <w:b/>
          <w:bCs/>
          <w:sz w:val="24"/>
          <w:szCs w:val="24"/>
          <w:u w:val="single"/>
        </w:rPr>
        <w:t xml:space="preserve">at least </w:t>
      </w:r>
      <w:r>
        <w:rPr>
          <w:rFonts w:ascii="Times New Roman" w:eastAsia="Times New Roman" w:hAnsi="Times New Roman" w:cs="Times New Roman"/>
          <w:bCs/>
          <w:sz w:val="24"/>
          <w:szCs w:val="24"/>
        </w:rPr>
        <w:t>one item you learned in each segment.  Use this work sheet to organize your notes.</w:t>
      </w:r>
    </w:p>
    <w:p w:rsidR="001C2A12" w:rsidRPr="001C2A12" w:rsidRDefault="001C2A12" w:rsidP="008952B0">
      <w:pPr>
        <w:spacing w:before="100" w:beforeAutospacing="1" w:after="100" w:afterAutospacing="1" w:line="240" w:lineRule="auto"/>
        <w:jc w:val="center"/>
        <w:rPr>
          <w:rFonts w:ascii="Times New Roman" w:eastAsia="Times New Roman" w:hAnsi="Times New Roman" w:cs="Times New Roman"/>
          <w:sz w:val="24"/>
          <w:szCs w:val="24"/>
        </w:rPr>
      </w:pPr>
      <w:r w:rsidRPr="001C2A12">
        <w:rPr>
          <w:rFonts w:ascii="Times New Roman" w:eastAsia="Times New Roman" w:hAnsi="Times New Roman" w:cs="Times New Roman"/>
          <w:b/>
          <w:bCs/>
          <w:sz w:val="24"/>
          <w:szCs w:val="24"/>
        </w:rPr>
        <w:t>Video Segments</w:t>
      </w:r>
    </w:p>
    <w:p w:rsidR="001C2A12" w:rsidRP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6" w:history="1">
        <w:r w:rsidRPr="001C2A12">
          <w:rPr>
            <w:rFonts w:ascii="Times New Roman" w:eastAsia="Times New Roman" w:hAnsi="Times New Roman" w:cs="Times New Roman"/>
            <w:b/>
            <w:bCs/>
            <w:color w:val="0000FF"/>
            <w:sz w:val="28"/>
            <w:szCs w:val="28"/>
            <w:u w:val="single"/>
          </w:rPr>
          <w:t>Form and Function: Bacteria are the Simplest Organisms</w:t>
        </w:r>
      </w:hyperlink>
    </w:p>
    <w:p w:rsidR="001C2A12" w:rsidRPr="001C2A12" w:rsidRDefault="001C2A12" w:rsidP="00520A20">
      <w:pPr>
        <w:spacing w:before="100" w:beforeAutospacing="1" w:after="100" w:afterAutospacing="1" w:line="240" w:lineRule="auto"/>
        <w:ind w:left="720"/>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r w:rsid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7" w:history="1">
        <w:r w:rsidRPr="001C2A12">
          <w:rPr>
            <w:rFonts w:ascii="Times New Roman" w:eastAsia="Times New Roman" w:hAnsi="Times New Roman" w:cs="Times New Roman"/>
            <w:b/>
            <w:bCs/>
            <w:color w:val="0000FF"/>
            <w:sz w:val="28"/>
            <w:szCs w:val="28"/>
            <w:u w:val="single"/>
          </w:rPr>
          <w:t>What Are Bacteria?</w:t>
        </w:r>
      </w:hyperlink>
    </w:p>
    <w:p w:rsidR="00520A20" w:rsidRPr="001C2A12" w:rsidRDefault="00520A20" w:rsidP="00520A20">
      <w:pPr>
        <w:pStyle w:val="ListParagraph"/>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8" w:history="1">
        <w:r w:rsidRPr="001C2A12">
          <w:rPr>
            <w:rFonts w:ascii="Times New Roman" w:eastAsia="Times New Roman" w:hAnsi="Times New Roman" w:cs="Times New Roman"/>
            <w:b/>
            <w:bCs/>
            <w:color w:val="0000FF"/>
            <w:sz w:val="28"/>
            <w:szCs w:val="28"/>
            <w:u w:val="single"/>
          </w:rPr>
          <w:t xml:space="preserve">Kingdom of </w:t>
        </w:r>
        <w:proofErr w:type="spellStart"/>
        <w:r w:rsidRPr="001C2A12">
          <w:rPr>
            <w:rFonts w:ascii="Times New Roman" w:eastAsia="Times New Roman" w:hAnsi="Times New Roman" w:cs="Times New Roman"/>
            <w:b/>
            <w:bCs/>
            <w:color w:val="0000FF"/>
            <w:sz w:val="28"/>
            <w:szCs w:val="28"/>
            <w:u w:val="single"/>
          </w:rPr>
          <w:t>Monera</w:t>
        </w:r>
        <w:proofErr w:type="spellEnd"/>
        <w:r w:rsidRPr="001C2A12">
          <w:rPr>
            <w:rFonts w:ascii="Times New Roman" w:eastAsia="Times New Roman" w:hAnsi="Times New Roman" w:cs="Times New Roman"/>
            <w:b/>
            <w:bCs/>
            <w:color w:val="0000FF"/>
            <w:sz w:val="28"/>
            <w:szCs w:val="28"/>
            <w:u w:val="single"/>
          </w:rPr>
          <w:t>: Bacteria</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9" w:history="1">
        <w:r w:rsidRPr="001C2A12">
          <w:rPr>
            <w:rFonts w:ascii="Times New Roman" w:eastAsia="Times New Roman" w:hAnsi="Times New Roman" w:cs="Times New Roman"/>
            <w:b/>
            <w:bCs/>
            <w:color w:val="0000FF"/>
            <w:sz w:val="28"/>
            <w:szCs w:val="28"/>
            <w:u w:val="single"/>
          </w:rPr>
          <w:t>Understanding Bacteria</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0" w:history="1">
        <w:r w:rsidRPr="001C2A12">
          <w:rPr>
            <w:rFonts w:ascii="Times New Roman" w:eastAsia="Times New Roman" w:hAnsi="Times New Roman" w:cs="Times New Roman"/>
            <w:b/>
            <w:bCs/>
            <w:color w:val="0000FF"/>
            <w:sz w:val="28"/>
            <w:szCs w:val="28"/>
            <w:u w:val="single"/>
          </w:rPr>
          <w:t>Simple and Complex</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1" w:history="1">
        <w:r w:rsidRPr="001C2A12">
          <w:rPr>
            <w:rFonts w:ascii="Times New Roman" w:eastAsia="Times New Roman" w:hAnsi="Times New Roman" w:cs="Times New Roman"/>
            <w:b/>
            <w:bCs/>
            <w:color w:val="0000FF"/>
            <w:sz w:val="28"/>
            <w:szCs w:val="28"/>
            <w:u w:val="single"/>
          </w:rPr>
          <w:t>From Waste to Food: The Decomposition Process</w:t>
        </w:r>
      </w:hyperlink>
    </w:p>
    <w:p w:rsidR="00520A20" w:rsidRPr="008952B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8952B0" w:rsidRPr="00520A20" w:rsidRDefault="008952B0" w:rsidP="008952B0">
      <w:pPr>
        <w:pStyle w:val="ListParagraph"/>
        <w:spacing w:before="100" w:beforeAutospacing="1" w:after="100" w:afterAutospacing="1" w:line="240" w:lineRule="auto"/>
        <w:rPr>
          <w:rFonts w:ascii="Times New Roman" w:eastAsia="Times New Roman" w:hAnsi="Times New Roman" w:cs="Times New Roman"/>
          <w:i/>
          <w:sz w:val="28"/>
          <w:szCs w:val="28"/>
        </w:rPr>
      </w:pPr>
      <w:bookmarkStart w:id="0" w:name="_GoBack"/>
      <w:bookmarkEnd w:id="0"/>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2" w:history="1">
        <w:r w:rsidRPr="001C2A12">
          <w:rPr>
            <w:rFonts w:ascii="Times New Roman" w:eastAsia="Times New Roman" w:hAnsi="Times New Roman" w:cs="Times New Roman"/>
            <w:b/>
            <w:bCs/>
            <w:color w:val="0000FF"/>
            <w:sz w:val="28"/>
            <w:szCs w:val="28"/>
            <w:u w:val="single"/>
          </w:rPr>
          <w:t>Bio-Remediation: Using Microbes to Clean-Up Oi</w:t>
        </w:r>
        <w:r w:rsidRPr="001C2A12">
          <w:rPr>
            <w:rFonts w:ascii="Times New Roman" w:eastAsia="Times New Roman" w:hAnsi="Times New Roman" w:cs="Times New Roman"/>
            <w:b/>
            <w:bCs/>
            <w:color w:val="0000FF"/>
            <w:sz w:val="28"/>
            <w:szCs w:val="28"/>
            <w:u w:val="single"/>
          </w:rPr>
          <w:t>l Spills</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520A20" w:rsidRDefault="001C2A12" w:rsidP="00520A20">
      <w:pPr>
        <w:spacing w:before="100" w:beforeAutospacing="1" w:after="100" w:afterAutospacing="1" w:line="240" w:lineRule="auto"/>
        <w:ind w:left="720"/>
        <w:rPr>
          <w:rFonts w:ascii="Times New Roman" w:eastAsia="Times New Roman" w:hAnsi="Times New Roman" w:cs="Times New Roman"/>
          <w:b/>
          <w:bCs/>
          <w:color w:val="0000FF"/>
          <w:sz w:val="28"/>
          <w:szCs w:val="28"/>
          <w:u w:val="single"/>
        </w:rPr>
      </w:pPr>
      <w:r w:rsidRPr="001C2A12">
        <w:rPr>
          <w:rFonts w:ascii="Times New Roman" w:eastAsia="Times New Roman" w:hAnsi="Times New Roman" w:cs="Times New Roman"/>
          <w:sz w:val="28"/>
          <w:szCs w:val="28"/>
        </w:rPr>
        <w:fldChar w:fldCharType="begin"/>
      </w:r>
      <w:r w:rsidRPr="001C2A12">
        <w:rPr>
          <w:rFonts w:ascii="Times New Roman" w:eastAsia="Times New Roman" w:hAnsi="Times New Roman" w:cs="Times New Roman"/>
          <w:sz w:val="28"/>
          <w:szCs w:val="28"/>
        </w:rPr>
        <w:instrText xml:space="preserve"> HYPERLINK "https://player.discoveryeducation.com/player.cfm?guidAssetID=0702d5c7-3e68-48ec-9318-8c9135869c37&amp;productcode=DETB" </w:instrText>
      </w:r>
      <w:r w:rsidRPr="001C2A12">
        <w:rPr>
          <w:rFonts w:ascii="Times New Roman" w:eastAsia="Times New Roman" w:hAnsi="Times New Roman" w:cs="Times New Roman"/>
          <w:sz w:val="28"/>
          <w:szCs w:val="28"/>
        </w:rPr>
        <w:fldChar w:fldCharType="separate"/>
      </w:r>
      <w:r w:rsidRPr="001C2A12">
        <w:rPr>
          <w:rFonts w:ascii="Times New Roman" w:eastAsia="Times New Roman" w:hAnsi="Times New Roman" w:cs="Times New Roman"/>
          <w:b/>
          <w:bCs/>
          <w:color w:val="0000FF"/>
          <w:sz w:val="28"/>
          <w:szCs w:val="28"/>
          <w:u w:val="single"/>
        </w:rPr>
        <w:t xml:space="preserve">Turning Trash into Gold: A Look at the Organic Resource </w:t>
      </w:r>
      <w:r w:rsidR="006B6120">
        <w:rPr>
          <w:rFonts w:ascii="Times New Roman" w:eastAsia="Times New Roman" w:hAnsi="Times New Roman" w:cs="Times New Roman"/>
          <w:b/>
          <w:bCs/>
          <w:color w:val="0000FF"/>
          <w:sz w:val="28"/>
          <w:szCs w:val="28"/>
          <w:u w:val="single"/>
        </w:rPr>
        <w:t xml:space="preserve">   </w:t>
      </w:r>
    </w:p>
    <w:p w:rsidR="006B6120" w:rsidRPr="001C2A12" w:rsidRDefault="006B6120" w:rsidP="006B6120">
      <w:pPr>
        <w:spacing w:before="100" w:beforeAutospacing="1" w:after="100" w:afterAutospacing="1" w:line="240" w:lineRule="auto"/>
        <w:ind w:left="720"/>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C2A12">
        <w:rPr>
          <w:rFonts w:ascii="Times New Roman" w:eastAsia="Times New Roman" w:hAnsi="Times New Roman" w:cs="Times New Roman"/>
          <w:b/>
          <w:bCs/>
          <w:color w:val="0000FF"/>
          <w:sz w:val="28"/>
          <w:szCs w:val="28"/>
          <w:u w:val="single"/>
        </w:rPr>
        <w:t>Management Center in St. Louis, MO</w:t>
      </w:r>
      <w:r w:rsidRPr="001C2A12">
        <w:rPr>
          <w:rFonts w:ascii="Times New Roman" w:eastAsia="Times New Roman" w:hAnsi="Times New Roman" w:cs="Times New Roman"/>
          <w:sz w:val="28"/>
          <w:szCs w:val="28"/>
        </w:rPr>
        <w:fldChar w:fldCharType="end"/>
      </w:r>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3" w:history="1">
        <w:r w:rsidRPr="001C2A12">
          <w:rPr>
            <w:rFonts w:ascii="Times New Roman" w:eastAsia="Times New Roman" w:hAnsi="Times New Roman" w:cs="Times New Roman"/>
            <w:b/>
            <w:bCs/>
            <w:color w:val="0000FF"/>
            <w:sz w:val="28"/>
            <w:szCs w:val="28"/>
            <w:u w:val="single"/>
          </w:rPr>
          <w:t xml:space="preserve">Bacteria: </w:t>
        </w:r>
        <w:r w:rsidRPr="001C2A12">
          <w:rPr>
            <w:rFonts w:ascii="Times New Roman" w:eastAsia="Times New Roman" w:hAnsi="Times New Roman" w:cs="Times New Roman"/>
            <w:b/>
            <w:bCs/>
            <w:color w:val="0000FF"/>
            <w:sz w:val="28"/>
            <w:szCs w:val="28"/>
            <w:u w:val="single"/>
          </w:rPr>
          <w:t>I</w:t>
        </w:r>
        <w:r w:rsidRPr="001C2A12">
          <w:rPr>
            <w:rFonts w:ascii="Times New Roman" w:eastAsia="Times New Roman" w:hAnsi="Times New Roman" w:cs="Times New Roman"/>
            <w:b/>
            <w:bCs/>
            <w:color w:val="0000FF"/>
            <w:sz w:val="28"/>
            <w:szCs w:val="28"/>
            <w:u w:val="single"/>
          </w:rPr>
          <w:t>ntroduction</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4" w:history="1">
        <w:r w:rsidRPr="001C2A12">
          <w:rPr>
            <w:rFonts w:ascii="Times New Roman" w:eastAsia="Times New Roman" w:hAnsi="Times New Roman" w:cs="Times New Roman"/>
            <w:b/>
            <w:bCs/>
            <w:color w:val="0000FF"/>
            <w:sz w:val="28"/>
            <w:szCs w:val="28"/>
            <w:u w:val="single"/>
          </w:rPr>
          <w:t>Decay and Decomposers: The Key Ingredients of Cheese</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5" w:history="1">
        <w:r w:rsidRPr="001C2A12">
          <w:rPr>
            <w:rFonts w:ascii="Times New Roman" w:eastAsia="Times New Roman" w:hAnsi="Times New Roman" w:cs="Times New Roman"/>
            <w:b/>
            <w:bCs/>
            <w:color w:val="0000FF"/>
            <w:sz w:val="28"/>
            <w:szCs w:val="28"/>
            <w:u w:val="single"/>
          </w:rPr>
          <w:t>The Enemy Within: Bacteria</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6" w:history="1">
        <w:r w:rsidRPr="001C2A12">
          <w:rPr>
            <w:rFonts w:ascii="Times New Roman" w:eastAsia="Times New Roman" w:hAnsi="Times New Roman" w:cs="Times New Roman"/>
            <w:b/>
            <w:bCs/>
            <w:color w:val="0000FF"/>
            <w:sz w:val="28"/>
            <w:szCs w:val="28"/>
            <w:u w:val="single"/>
          </w:rPr>
          <w:t>Bacteria</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1C2A12"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7" w:history="1">
        <w:r w:rsidRPr="001C2A12">
          <w:rPr>
            <w:rFonts w:ascii="Times New Roman" w:eastAsia="Times New Roman" w:hAnsi="Times New Roman" w:cs="Times New Roman"/>
            <w:b/>
            <w:bCs/>
            <w:color w:val="0000FF"/>
            <w:sz w:val="28"/>
            <w:szCs w:val="28"/>
            <w:u w:val="single"/>
          </w:rPr>
          <w:t xml:space="preserve">Kingdom </w:t>
        </w:r>
        <w:proofErr w:type="spellStart"/>
        <w:r w:rsidRPr="001C2A12">
          <w:rPr>
            <w:rFonts w:ascii="Times New Roman" w:eastAsia="Times New Roman" w:hAnsi="Times New Roman" w:cs="Times New Roman"/>
            <w:b/>
            <w:bCs/>
            <w:color w:val="0000FF"/>
            <w:sz w:val="28"/>
            <w:szCs w:val="28"/>
            <w:u w:val="single"/>
          </w:rPr>
          <w:t>Monera</w:t>
        </w:r>
        <w:proofErr w:type="spellEnd"/>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p w:rsidR="00977EBF" w:rsidRDefault="001C2A12" w:rsidP="001C2A1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8" w:history="1">
        <w:r w:rsidRPr="001C2A12">
          <w:rPr>
            <w:rFonts w:ascii="Times New Roman" w:eastAsia="Times New Roman" w:hAnsi="Times New Roman" w:cs="Times New Roman"/>
            <w:b/>
            <w:bCs/>
            <w:color w:val="0000FF"/>
            <w:sz w:val="28"/>
            <w:szCs w:val="28"/>
            <w:u w:val="single"/>
          </w:rPr>
          <w:t>Beneficial Bacteria</w:t>
        </w:r>
      </w:hyperlink>
    </w:p>
    <w:p w:rsidR="00520A20" w:rsidRPr="00520A20" w:rsidRDefault="00520A20" w:rsidP="00520A20">
      <w:pPr>
        <w:pStyle w:val="ListParagraph"/>
        <w:numPr>
          <w:ilvl w:val="0"/>
          <w:numId w:val="1"/>
        </w:numPr>
        <w:spacing w:before="100" w:beforeAutospacing="1" w:after="100" w:afterAutospacing="1" w:line="240" w:lineRule="auto"/>
        <w:rPr>
          <w:rFonts w:ascii="Times New Roman" w:eastAsia="Times New Roman" w:hAnsi="Times New Roman" w:cs="Times New Roman"/>
          <w:i/>
          <w:sz w:val="28"/>
          <w:szCs w:val="28"/>
        </w:rPr>
      </w:pPr>
      <w:r w:rsidRPr="00520A20">
        <w:rPr>
          <w:rFonts w:ascii="Times New Roman" w:eastAsia="Times New Roman" w:hAnsi="Times New Roman" w:cs="Times New Roman"/>
          <w:i/>
          <w:sz w:val="28"/>
          <w:szCs w:val="28"/>
          <w:u w:val="single"/>
        </w:rPr>
        <w:t>Something I learned is…</w:t>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r w:rsidRPr="00520A20">
        <w:rPr>
          <w:rFonts w:ascii="Times New Roman" w:eastAsia="Times New Roman" w:hAnsi="Times New Roman" w:cs="Times New Roman"/>
          <w:i/>
          <w:sz w:val="28"/>
          <w:szCs w:val="28"/>
          <w:u w:val="single"/>
        </w:rPr>
        <w:tab/>
      </w:r>
    </w:p>
    <w:sectPr w:rsidR="00520A20" w:rsidRPr="0052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F0823"/>
    <w:multiLevelType w:val="multilevel"/>
    <w:tmpl w:val="ACFCF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12"/>
    <w:rsid w:val="001C2A12"/>
    <w:rsid w:val="002E025E"/>
    <w:rsid w:val="00520A20"/>
    <w:rsid w:val="00637C1B"/>
    <w:rsid w:val="006B6120"/>
    <w:rsid w:val="0080532A"/>
    <w:rsid w:val="008952B0"/>
    <w:rsid w:val="00E817BE"/>
    <w:rsid w:val="00E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939EB-9DCB-40FD-B870-B0790A1A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7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A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A12"/>
    <w:rPr>
      <w:b/>
      <w:bCs/>
    </w:rPr>
  </w:style>
  <w:style w:type="paragraph" w:styleId="ListParagraph">
    <w:name w:val="List Paragraph"/>
    <w:basedOn w:val="Normal"/>
    <w:uiPriority w:val="34"/>
    <w:qFormat/>
    <w:rsid w:val="00520A20"/>
    <w:pPr>
      <w:ind w:left="720"/>
      <w:contextualSpacing/>
    </w:pPr>
  </w:style>
  <w:style w:type="character" w:customStyle="1" w:styleId="Heading2Char">
    <w:name w:val="Heading 2 Char"/>
    <w:basedOn w:val="DefaultParagraphFont"/>
    <w:link w:val="Heading2"/>
    <w:uiPriority w:val="9"/>
    <w:rsid w:val="00637C1B"/>
    <w:rPr>
      <w:rFonts w:ascii="Times New Roman" w:eastAsia="Times New Roman" w:hAnsi="Times New Roman" w:cs="Times New Roman"/>
      <w:b/>
      <w:bCs/>
      <w:sz w:val="36"/>
      <w:szCs w:val="36"/>
    </w:rPr>
  </w:style>
  <w:style w:type="paragraph" w:customStyle="1" w:styleId="text-emboss">
    <w:name w:val="text-emboss"/>
    <w:basedOn w:val="Normal"/>
    <w:rsid w:val="00637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5624">
      <w:bodyDiv w:val="1"/>
      <w:marLeft w:val="0"/>
      <w:marRight w:val="0"/>
      <w:marTop w:val="0"/>
      <w:marBottom w:val="0"/>
      <w:divBdr>
        <w:top w:val="none" w:sz="0" w:space="0" w:color="auto"/>
        <w:left w:val="none" w:sz="0" w:space="0" w:color="auto"/>
        <w:bottom w:val="none" w:sz="0" w:space="0" w:color="auto"/>
        <w:right w:val="none" w:sz="0" w:space="0" w:color="auto"/>
      </w:divBdr>
      <w:divsChild>
        <w:div w:id="1452625868">
          <w:marLeft w:val="0"/>
          <w:marRight w:val="0"/>
          <w:marTop w:val="0"/>
          <w:marBottom w:val="0"/>
          <w:divBdr>
            <w:top w:val="none" w:sz="0" w:space="0" w:color="auto"/>
            <w:left w:val="none" w:sz="0" w:space="0" w:color="auto"/>
            <w:bottom w:val="none" w:sz="0" w:space="0" w:color="auto"/>
            <w:right w:val="none" w:sz="0" w:space="0" w:color="auto"/>
          </w:divBdr>
          <w:divsChild>
            <w:div w:id="540170375">
              <w:marLeft w:val="0"/>
              <w:marRight w:val="0"/>
              <w:marTop w:val="0"/>
              <w:marBottom w:val="0"/>
              <w:divBdr>
                <w:top w:val="none" w:sz="0" w:space="0" w:color="auto"/>
                <w:left w:val="none" w:sz="0" w:space="0" w:color="auto"/>
                <w:bottom w:val="none" w:sz="0" w:space="0" w:color="auto"/>
                <w:right w:val="none" w:sz="0" w:space="0" w:color="auto"/>
              </w:divBdr>
              <w:divsChild>
                <w:div w:id="1516455421">
                  <w:marLeft w:val="0"/>
                  <w:marRight w:val="0"/>
                  <w:marTop w:val="0"/>
                  <w:marBottom w:val="0"/>
                  <w:divBdr>
                    <w:top w:val="none" w:sz="0" w:space="0" w:color="auto"/>
                    <w:left w:val="none" w:sz="0" w:space="0" w:color="auto"/>
                    <w:bottom w:val="none" w:sz="0" w:space="0" w:color="auto"/>
                    <w:right w:val="none" w:sz="0" w:space="0" w:color="auto"/>
                  </w:divBdr>
                  <w:divsChild>
                    <w:div w:id="1511069083">
                      <w:marLeft w:val="0"/>
                      <w:marRight w:val="0"/>
                      <w:marTop w:val="0"/>
                      <w:marBottom w:val="0"/>
                      <w:divBdr>
                        <w:top w:val="none" w:sz="0" w:space="0" w:color="auto"/>
                        <w:left w:val="none" w:sz="0" w:space="0" w:color="auto"/>
                        <w:bottom w:val="none" w:sz="0" w:space="0" w:color="auto"/>
                        <w:right w:val="none" w:sz="0" w:space="0" w:color="auto"/>
                      </w:divBdr>
                      <w:divsChild>
                        <w:div w:id="929848092">
                          <w:marLeft w:val="0"/>
                          <w:marRight w:val="0"/>
                          <w:marTop w:val="0"/>
                          <w:marBottom w:val="0"/>
                          <w:divBdr>
                            <w:top w:val="none" w:sz="0" w:space="0" w:color="auto"/>
                            <w:left w:val="none" w:sz="0" w:space="0" w:color="auto"/>
                            <w:bottom w:val="none" w:sz="0" w:space="0" w:color="auto"/>
                            <w:right w:val="none" w:sz="0" w:space="0" w:color="auto"/>
                          </w:divBdr>
                          <w:divsChild>
                            <w:div w:id="232786736">
                              <w:marLeft w:val="0"/>
                              <w:marRight w:val="0"/>
                              <w:marTop w:val="0"/>
                              <w:marBottom w:val="0"/>
                              <w:divBdr>
                                <w:top w:val="none" w:sz="0" w:space="0" w:color="auto"/>
                                <w:left w:val="none" w:sz="0" w:space="0" w:color="auto"/>
                                <w:bottom w:val="none" w:sz="0" w:space="0" w:color="auto"/>
                                <w:right w:val="none" w:sz="0" w:space="0" w:color="auto"/>
                              </w:divBdr>
                              <w:divsChild>
                                <w:div w:id="711929596">
                                  <w:marLeft w:val="0"/>
                                  <w:marRight w:val="0"/>
                                  <w:marTop w:val="0"/>
                                  <w:marBottom w:val="0"/>
                                  <w:divBdr>
                                    <w:top w:val="none" w:sz="0" w:space="0" w:color="auto"/>
                                    <w:left w:val="none" w:sz="0" w:space="0" w:color="auto"/>
                                    <w:bottom w:val="none" w:sz="0" w:space="0" w:color="auto"/>
                                    <w:right w:val="none" w:sz="0" w:space="0" w:color="auto"/>
                                  </w:divBdr>
                                  <w:divsChild>
                                    <w:div w:id="1431119525">
                                      <w:marLeft w:val="0"/>
                                      <w:marRight w:val="0"/>
                                      <w:marTop w:val="0"/>
                                      <w:marBottom w:val="0"/>
                                      <w:divBdr>
                                        <w:top w:val="none" w:sz="0" w:space="0" w:color="auto"/>
                                        <w:left w:val="none" w:sz="0" w:space="0" w:color="auto"/>
                                        <w:bottom w:val="none" w:sz="0" w:space="0" w:color="auto"/>
                                        <w:right w:val="none" w:sz="0" w:space="0" w:color="auto"/>
                                      </w:divBdr>
                                      <w:divsChild>
                                        <w:div w:id="1856571944">
                                          <w:marLeft w:val="0"/>
                                          <w:marRight w:val="0"/>
                                          <w:marTop w:val="0"/>
                                          <w:marBottom w:val="0"/>
                                          <w:divBdr>
                                            <w:top w:val="none" w:sz="0" w:space="0" w:color="auto"/>
                                            <w:left w:val="none" w:sz="0" w:space="0" w:color="auto"/>
                                            <w:bottom w:val="none" w:sz="0" w:space="0" w:color="auto"/>
                                            <w:right w:val="none" w:sz="0" w:space="0" w:color="auto"/>
                                          </w:divBdr>
                                        </w:div>
                                        <w:div w:id="559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discoveryeducation.com/player.cfm?guidAssetID=7eef42cc-003b-4604-9b68-9ca788a049ee&amp;productcode=DETB" TargetMode="External"/><Relationship Id="rId13" Type="http://schemas.openxmlformats.org/officeDocument/2006/relationships/hyperlink" Target="https://player.discoveryeducation.com/player.cfm?guidAssetID=0f4e49c1-6a6c-4201-a5ca-06c79bd9efe8&amp;productcode=DETB" TargetMode="External"/><Relationship Id="rId18" Type="http://schemas.openxmlformats.org/officeDocument/2006/relationships/hyperlink" Target="https://player.discoveryeducation.com/player.cfm?guidAssetID=8c8f84a7-2c78-480c-89e7-1594642c9568&amp;productcode=DETB" TargetMode="External"/><Relationship Id="rId3" Type="http://schemas.openxmlformats.org/officeDocument/2006/relationships/settings" Target="settings.xml"/><Relationship Id="rId7" Type="http://schemas.openxmlformats.org/officeDocument/2006/relationships/hyperlink" Target="https://player.discoveryeducation.com/player.cfm?guidAssetID=423bb04f-fa53-47a0-98b3-553324e9f3a3&amp;productcode=DETB" TargetMode="External"/><Relationship Id="rId12" Type="http://schemas.openxmlformats.org/officeDocument/2006/relationships/hyperlink" Target="https://player.discoveryeducation.com/player.cfm?guidAssetID=015772b3-b6c9-4adc-a30f-dfc5df4daff3&amp;productcode=DETB" TargetMode="External"/><Relationship Id="rId17" Type="http://schemas.openxmlformats.org/officeDocument/2006/relationships/hyperlink" Target="https://player.discoveryeducation.com/player.cfm?guidAssetID=7290ee27-dcf9-4f48-ab69-712d80fdf57c&amp;productcode=DETB" TargetMode="External"/><Relationship Id="rId2" Type="http://schemas.openxmlformats.org/officeDocument/2006/relationships/styles" Target="styles.xml"/><Relationship Id="rId16" Type="http://schemas.openxmlformats.org/officeDocument/2006/relationships/hyperlink" Target="https://player.discoveryeducation.com/player.cfm?guidAssetID=968b5ece-7450-4190-b03c-0031db5ec042&amp;productcode=DET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er.discoveryeducation.com/player.cfm?guidAssetID=04699052-39be-4b02-baf3-b49d04a1907d&amp;productcode=DETB" TargetMode="External"/><Relationship Id="rId11" Type="http://schemas.openxmlformats.org/officeDocument/2006/relationships/hyperlink" Target="https://player.discoveryeducation.com/player.cfm?guidAssetID=01209203-cb8d-4a1d-8a2b-1a1071238feb&amp;productcode=DETB" TargetMode="External"/><Relationship Id="rId5" Type="http://schemas.openxmlformats.org/officeDocument/2006/relationships/image" Target="media/image1.jpeg"/><Relationship Id="rId15" Type="http://schemas.openxmlformats.org/officeDocument/2006/relationships/hyperlink" Target="https://player.discoveryeducation.com/player.cfm?guidAssetID=51b25d0c-4338-459c-91f9-63e9deba590b&amp;productcode=DETB" TargetMode="External"/><Relationship Id="rId10" Type="http://schemas.openxmlformats.org/officeDocument/2006/relationships/hyperlink" Target="https://player.discoveryeducation.com/player.cfm?guidAssetID=8b6ede34-46e7-4f6d-b90b-7e8408817924&amp;productcode=DET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er.discoveryeducation.com/player.cfm?guidAssetID=dcb515f0-0b85-41cc-ab9d-f20ab0159b24&amp;productcode=DETB" TargetMode="External"/><Relationship Id="rId14" Type="http://schemas.openxmlformats.org/officeDocument/2006/relationships/hyperlink" Target="https://player.discoveryeducation.com/player.cfm?guidAssetID=490be347-5bc6-451b-b182-46e6aa90aa4e&amp;productcode=DE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3187</Characters>
  <Application>Microsoft Office Word</Application>
  <DocSecurity>0</DocSecurity>
  <Lines>26</Lines>
  <Paragraphs>7</Paragraphs>
  <ScaleCrop>false</ScaleCrop>
  <Company>Evergreen School Division</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7</cp:revision>
  <dcterms:created xsi:type="dcterms:W3CDTF">2015-01-18T17:19:00Z</dcterms:created>
  <dcterms:modified xsi:type="dcterms:W3CDTF">2015-01-18T17:32:00Z</dcterms:modified>
</cp:coreProperties>
</file>